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EB" w:rsidRPr="004F2F17" w:rsidRDefault="00251DEB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251DEB" w:rsidRPr="004F2F17" w:rsidRDefault="00251DEB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8B5F50">
        <w:rPr>
          <w:sz w:val="28"/>
          <w:szCs w:val="28"/>
        </w:rPr>
        <w:t>запрос предложений</w:t>
      </w:r>
    </w:p>
    <w:p w:rsidR="00251DEB" w:rsidRPr="008B5F50" w:rsidRDefault="00DA2444" w:rsidP="004F2F17">
      <w:pPr>
        <w:jc w:val="center"/>
      </w:pPr>
      <w:r>
        <w:rPr>
          <w:color w:val="000000"/>
          <w:sz w:val="22"/>
          <w:szCs w:val="22"/>
        </w:rPr>
        <w:t>У</w:t>
      </w:r>
      <w:r w:rsidRPr="005421C3">
        <w:rPr>
          <w:color w:val="000000"/>
          <w:sz w:val="22"/>
          <w:szCs w:val="22"/>
        </w:rPr>
        <w:t xml:space="preserve">слуги по техническому обслуживанию </w:t>
      </w:r>
      <w:r w:rsidR="008B5F50">
        <w:rPr>
          <w:color w:val="000000"/>
          <w:sz w:val="22"/>
          <w:szCs w:val="22"/>
        </w:rPr>
        <w:t>кондиционеров ЦОД (</w:t>
      </w:r>
      <w:r w:rsidRPr="005421C3">
        <w:rPr>
          <w:color w:val="000000"/>
          <w:sz w:val="22"/>
          <w:szCs w:val="22"/>
        </w:rPr>
        <w:t>оборудования</w:t>
      </w:r>
      <w:r>
        <w:rPr>
          <w:color w:val="000000"/>
          <w:sz w:val="22"/>
          <w:szCs w:val="22"/>
        </w:rPr>
        <w:t xml:space="preserve"> производства компании </w:t>
      </w:r>
      <w:r>
        <w:rPr>
          <w:color w:val="000000"/>
          <w:sz w:val="22"/>
          <w:szCs w:val="22"/>
          <w:lang w:val="en-US"/>
        </w:rPr>
        <w:t>APC</w:t>
      </w:r>
      <w:r w:rsidRPr="007E7CA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en-US"/>
        </w:rPr>
        <w:t>by</w:t>
      </w:r>
      <w:r w:rsidRPr="007E7CA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en-US"/>
        </w:rPr>
        <w:t>Schneider</w:t>
      </w:r>
      <w:r w:rsidRPr="007E7CA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en-US"/>
        </w:rPr>
        <w:t>Electric</w:t>
      </w:r>
      <w:r w:rsidR="008B5F50">
        <w:rPr>
          <w:color w:val="000000"/>
          <w:sz w:val="22"/>
          <w:szCs w:val="22"/>
        </w:rPr>
        <w:t>)</w:t>
      </w:r>
    </w:p>
    <w:p w:rsidR="00251DEB" w:rsidRDefault="00251DEB" w:rsidP="000761A7"/>
    <w:p w:rsidR="00251DEB" w:rsidRPr="00852602" w:rsidRDefault="00251DEB" w:rsidP="000761A7">
      <w:pPr>
        <w:rPr>
          <w:b/>
          <w:sz w:val="20"/>
          <w:szCs w:val="20"/>
        </w:rPr>
      </w:pPr>
      <w:r w:rsidRPr="00852602">
        <w:rPr>
          <w:b/>
          <w:sz w:val="20"/>
          <w:szCs w:val="20"/>
        </w:rPr>
        <w:t>Номер закупки по ГПКЗ</w:t>
      </w:r>
      <w:r w:rsidRPr="00852602">
        <w:rPr>
          <w:sz w:val="20"/>
          <w:szCs w:val="20"/>
        </w:rPr>
        <w:t xml:space="preserve"> –  </w:t>
      </w:r>
      <w:r w:rsidR="00A80345">
        <w:rPr>
          <w:sz w:val="20"/>
          <w:szCs w:val="20"/>
        </w:rPr>
        <w:t>9090/2.17-1174</w:t>
      </w:r>
    </w:p>
    <w:p w:rsidR="008B5F50" w:rsidRPr="008B5F50" w:rsidRDefault="00251DEB" w:rsidP="008B5F50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Предмет открытого конкурса</w:t>
      </w:r>
      <w:r w:rsidRPr="00852602">
        <w:rPr>
          <w:sz w:val="20"/>
          <w:szCs w:val="20"/>
        </w:rPr>
        <w:t xml:space="preserve"> –  </w:t>
      </w:r>
      <w:r w:rsidRPr="008B5F50">
        <w:rPr>
          <w:sz w:val="20"/>
          <w:szCs w:val="20"/>
        </w:rPr>
        <w:t xml:space="preserve">право заключения договора на </w:t>
      </w:r>
      <w:r w:rsidR="00DA2444" w:rsidRPr="008B5F50">
        <w:rPr>
          <w:sz w:val="20"/>
          <w:szCs w:val="20"/>
        </w:rPr>
        <w:t xml:space="preserve">оказание </w:t>
      </w:r>
      <w:r w:rsidR="008B5F50" w:rsidRPr="008B5F50">
        <w:rPr>
          <w:sz w:val="20"/>
          <w:szCs w:val="20"/>
        </w:rPr>
        <w:t>у</w:t>
      </w:r>
      <w:r w:rsidR="008B5F50" w:rsidRPr="008B5F50">
        <w:rPr>
          <w:color w:val="000000"/>
          <w:sz w:val="20"/>
          <w:szCs w:val="20"/>
        </w:rPr>
        <w:t xml:space="preserve">слуг по техническому обслуживанию кондиционеров ЦОД (оборудования производства компании </w:t>
      </w:r>
      <w:r w:rsidR="008B5F50" w:rsidRPr="008B5F50">
        <w:rPr>
          <w:color w:val="000000"/>
          <w:sz w:val="20"/>
          <w:szCs w:val="20"/>
          <w:lang w:val="en-US"/>
        </w:rPr>
        <w:t>APC</w:t>
      </w:r>
      <w:r w:rsidR="008B5F50" w:rsidRPr="008B5F50">
        <w:rPr>
          <w:color w:val="000000"/>
          <w:sz w:val="20"/>
          <w:szCs w:val="20"/>
        </w:rPr>
        <w:t xml:space="preserve"> </w:t>
      </w:r>
      <w:r w:rsidR="008B5F50" w:rsidRPr="008B5F50">
        <w:rPr>
          <w:color w:val="000000"/>
          <w:sz w:val="20"/>
          <w:szCs w:val="20"/>
          <w:lang w:val="en-US"/>
        </w:rPr>
        <w:t>by</w:t>
      </w:r>
      <w:r w:rsidR="008B5F50" w:rsidRPr="008B5F50">
        <w:rPr>
          <w:color w:val="000000"/>
          <w:sz w:val="20"/>
          <w:szCs w:val="20"/>
        </w:rPr>
        <w:t xml:space="preserve"> </w:t>
      </w:r>
      <w:r w:rsidR="008B5F50" w:rsidRPr="008B5F50">
        <w:rPr>
          <w:color w:val="000000"/>
          <w:sz w:val="20"/>
          <w:szCs w:val="20"/>
          <w:lang w:val="en-US"/>
        </w:rPr>
        <w:t>Schneider</w:t>
      </w:r>
      <w:r w:rsidR="008B5F50" w:rsidRPr="008B5F50">
        <w:rPr>
          <w:color w:val="000000"/>
          <w:sz w:val="20"/>
          <w:szCs w:val="20"/>
        </w:rPr>
        <w:t xml:space="preserve"> </w:t>
      </w:r>
      <w:r w:rsidR="008B5F50" w:rsidRPr="008B5F50">
        <w:rPr>
          <w:color w:val="000000"/>
          <w:sz w:val="20"/>
          <w:szCs w:val="20"/>
          <w:lang w:val="en-US"/>
        </w:rPr>
        <w:t>Electric</w:t>
      </w:r>
      <w:r w:rsidR="008B5F50" w:rsidRPr="008B5F50">
        <w:rPr>
          <w:color w:val="000000"/>
          <w:sz w:val="20"/>
          <w:szCs w:val="20"/>
        </w:rPr>
        <w:t>)</w:t>
      </w:r>
    </w:p>
    <w:p w:rsidR="00251DEB" w:rsidRPr="00852602" w:rsidRDefault="00251DEB" w:rsidP="000761A7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Источник финансирования</w:t>
      </w:r>
      <w:r w:rsidRPr="00852602">
        <w:rPr>
          <w:b/>
          <w:bCs/>
          <w:sz w:val="20"/>
          <w:szCs w:val="20"/>
        </w:rPr>
        <w:t xml:space="preserve">: </w:t>
      </w:r>
      <w:r w:rsidR="00A80345">
        <w:rPr>
          <w:b/>
          <w:bCs/>
          <w:sz w:val="20"/>
          <w:szCs w:val="20"/>
        </w:rPr>
        <w:t xml:space="preserve"> 7.6.2</w:t>
      </w:r>
    </w:p>
    <w:p w:rsidR="00251DEB" w:rsidRPr="00852602" w:rsidRDefault="00251DEB" w:rsidP="000761A7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Предельная стоимость</w:t>
      </w:r>
      <w:r w:rsidRPr="00852602">
        <w:rPr>
          <w:sz w:val="20"/>
          <w:szCs w:val="20"/>
        </w:rPr>
        <w:t xml:space="preserve"> –</w:t>
      </w:r>
      <w:r w:rsidRPr="00852602">
        <w:rPr>
          <w:b/>
          <w:bCs/>
          <w:sz w:val="20"/>
          <w:szCs w:val="20"/>
        </w:rPr>
        <w:t xml:space="preserve"> не объявляется</w:t>
      </w:r>
    </w:p>
    <w:p w:rsidR="00251DEB" w:rsidRPr="00852602" w:rsidRDefault="00251DEB" w:rsidP="00CD4D8B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Условия и форма оплаты</w:t>
      </w:r>
      <w:r w:rsidRPr="00852602">
        <w:rPr>
          <w:bCs/>
          <w:sz w:val="20"/>
          <w:szCs w:val="20"/>
        </w:rPr>
        <w:t>:</w:t>
      </w:r>
      <w:r w:rsidRPr="00852602">
        <w:rPr>
          <w:sz w:val="20"/>
          <w:szCs w:val="20"/>
        </w:rPr>
        <w:t xml:space="preserve"> </w:t>
      </w:r>
      <w:r w:rsidR="0013342E">
        <w:rPr>
          <w:bCs/>
          <w:sz w:val="20"/>
          <w:szCs w:val="20"/>
        </w:rPr>
        <w:t>отсрочка платежа 30 банковских</w:t>
      </w:r>
      <w:r w:rsidRPr="00852602">
        <w:rPr>
          <w:bCs/>
          <w:sz w:val="20"/>
          <w:szCs w:val="20"/>
        </w:rPr>
        <w:t xml:space="preserve"> дней</w:t>
      </w:r>
    </w:p>
    <w:p w:rsidR="00251DEB" w:rsidRPr="00852602" w:rsidRDefault="00251DEB" w:rsidP="00CD4D8B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 xml:space="preserve">Сроки </w:t>
      </w:r>
      <w:r w:rsidR="00DA2444" w:rsidRPr="00852602">
        <w:rPr>
          <w:b/>
          <w:sz w:val="20"/>
          <w:szCs w:val="20"/>
        </w:rPr>
        <w:t>оказания услуг</w:t>
      </w:r>
      <w:r w:rsidRPr="00852602">
        <w:rPr>
          <w:sz w:val="20"/>
          <w:szCs w:val="20"/>
        </w:rPr>
        <w:t xml:space="preserve">: </w:t>
      </w:r>
      <w:r w:rsidR="00DA2444" w:rsidRPr="00852602">
        <w:rPr>
          <w:sz w:val="20"/>
          <w:szCs w:val="20"/>
        </w:rPr>
        <w:t>01.01.2011-31.12.</w:t>
      </w:r>
      <w:r w:rsidRPr="00852602">
        <w:rPr>
          <w:sz w:val="20"/>
          <w:szCs w:val="20"/>
        </w:rPr>
        <w:t>201</w:t>
      </w:r>
      <w:r w:rsidR="00DA2444" w:rsidRPr="00852602">
        <w:rPr>
          <w:sz w:val="20"/>
          <w:szCs w:val="20"/>
        </w:rPr>
        <w:t>1</w:t>
      </w:r>
    </w:p>
    <w:p w:rsidR="00251DEB" w:rsidRPr="00852602" w:rsidRDefault="00251DEB" w:rsidP="00EF4740">
      <w:pPr>
        <w:spacing w:after="240"/>
        <w:rPr>
          <w:sz w:val="20"/>
          <w:szCs w:val="20"/>
        </w:rPr>
      </w:pPr>
      <w:r w:rsidRPr="00852602">
        <w:rPr>
          <w:b/>
          <w:sz w:val="20"/>
          <w:szCs w:val="20"/>
        </w:rPr>
        <w:t xml:space="preserve">Адрес </w:t>
      </w:r>
      <w:r w:rsidR="00DA2444" w:rsidRPr="00852602">
        <w:rPr>
          <w:b/>
          <w:sz w:val="20"/>
          <w:szCs w:val="20"/>
        </w:rPr>
        <w:t>оказания услуг</w:t>
      </w:r>
      <w:r w:rsidRPr="00852602">
        <w:rPr>
          <w:sz w:val="20"/>
          <w:szCs w:val="20"/>
        </w:rPr>
        <w:t xml:space="preserve">: </w:t>
      </w:r>
      <w:r w:rsidR="00DA2444" w:rsidRPr="00852602">
        <w:rPr>
          <w:color w:val="000000"/>
          <w:sz w:val="20"/>
          <w:szCs w:val="20"/>
        </w:rPr>
        <w:t xml:space="preserve">198188, Санкт-Петеррбург, ул. Броневая 6, </w:t>
      </w:r>
      <w:proofErr w:type="spellStart"/>
      <w:r w:rsidR="002F070B">
        <w:rPr>
          <w:color w:val="000000"/>
          <w:sz w:val="20"/>
          <w:szCs w:val="20"/>
        </w:rPr>
        <w:t>Автовская</w:t>
      </w:r>
      <w:proofErr w:type="spellEnd"/>
      <w:r w:rsidR="002F070B">
        <w:rPr>
          <w:color w:val="000000"/>
          <w:sz w:val="20"/>
          <w:szCs w:val="20"/>
        </w:rPr>
        <w:t xml:space="preserve"> </w:t>
      </w:r>
      <w:r w:rsidR="00DA2444" w:rsidRPr="00852602">
        <w:rPr>
          <w:color w:val="000000"/>
          <w:sz w:val="20"/>
          <w:szCs w:val="20"/>
        </w:rPr>
        <w:t>ТЭЦ</w:t>
      </w:r>
    </w:p>
    <w:p w:rsidR="00251DEB" w:rsidRPr="00936DE6" w:rsidRDefault="00251DEB" w:rsidP="00EF4740">
      <w:pPr>
        <w:rPr>
          <w:sz w:val="20"/>
          <w:szCs w:val="20"/>
          <w:u w:val="single"/>
        </w:rPr>
      </w:pPr>
      <w:r w:rsidRPr="00936DE6">
        <w:rPr>
          <w:b/>
          <w:sz w:val="20"/>
          <w:szCs w:val="20"/>
        </w:rPr>
        <w:t>Сроки проведения открытого конкурса</w:t>
      </w:r>
      <w:r w:rsidRPr="00936DE6">
        <w:rPr>
          <w:sz w:val="20"/>
          <w:szCs w:val="20"/>
        </w:rPr>
        <w:t xml:space="preserve">: </w:t>
      </w:r>
      <w:r w:rsidR="00DA2444">
        <w:rPr>
          <w:sz w:val="20"/>
          <w:szCs w:val="20"/>
          <w:u w:val="single"/>
        </w:rPr>
        <w:t>дека</w:t>
      </w:r>
      <w:r w:rsidRPr="00936DE6">
        <w:rPr>
          <w:sz w:val="20"/>
          <w:szCs w:val="20"/>
          <w:u w:val="single"/>
        </w:rPr>
        <w:t xml:space="preserve">брь </w:t>
      </w:r>
      <w:smartTag w:uri="urn:schemas-microsoft-com:office:smarttags" w:element="metricconverter">
        <w:smartTagPr>
          <w:attr w:name="ProductID" w:val="2010 г"/>
        </w:smartTagPr>
        <w:r w:rsidRPr="00936DE6">
          <w:rPr>
            <w:sz w:val="20"/>
            <w:szCs w:val="20"/>
            <w:u w:val="single"/>
          </w:rPr>
          <w:t>2010 г</w:t>
        </w:r>
      </w:smartTag>
      <w:r w:rsidRPr="00936DE6">
        <w:rPr>
          <w:sz w:val="20"/>
          <w:szCs w:val="20"/>
          <w:u w:val="single"/>
        </w:rPr>
        <w:t>.</w:t>
      </w:r>
    </w:p>
    <w:p w:rsidR="00251DEB" w:rsidRDefault="00251DEB" w:rsidP="00EF4740">
      <w:pPr>
        <w:rPr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0"/>
        <w:gridCol w:w="7808"/>
      </w:tblGrid>
      <w:tr w:rsidR="00251DEB" w:rsidTr="00711266">
        <w:trPr>
          <w:trHeight w:val="282"/>
        </w:trPr>
        <w:tc>
          <w:tcPr>
            <w:tcW w:w="9648" w:type="dxa"/>
            <w:gridSpan w:val="2"/>
          </w:tcPr>
          <w:p w:rsidR="00251DEB" w:rsidRPr="00711266" w:rsidRDefault="00251DEB" w:rsidP="00711266">
            <w:pPr>
              <w:jc w:val="center"/>
              <w:rPr>
                <w:b/>
                <w:bCs/>
                <w:color w:val="000000"/>
              </w:rPr>
            </w:pPr>
            <w:r w:rsidRPr="00711266">
              <w:rPr>
                <w:b/>
                <w:bCs/>
                <w:color w:val="000000"/>
              </w:rPr>
              <w:t xml:space="preserve">Вопросы, выносимые на открытый </w:t>
            </w:r>
            <w:r w:rsidR="008B5F50">
              <w:rPr>
                <w:b/>
                <w:bCs/>
                <w:color w:val="000000"/>
              </w:rPr>
              <w:t>запрос предложений</w:t>
            </w:r>
            <w:r w:rsidRPr="00711266">
              <w:rPr>
                <w:b/>
                <w:bCs/>
                <w:color w:val="000000"/>
              </w:rPr>
              <w:t>:</w:t>
            </w:r>
          </w:p>
          <w:p w:rsidR="00251DEB" w:rsidRPr="00711266" w:rsidRDefault="00251DEB" w:rsidP="00711266">
            <w:pPr>
              <w:jc w:val="center"/>
              <w:rPr>
                <w:color w:val="000000"/>
              </w:rPr>
            </w:pPr>
          </w:p>
        </w:tc>
      </w:tr>
      <w:tr w:rsidR="00251DEB" w:rsidRPr="00CF596F" w:rsidTr="0013342E">
        <w:trPr>
          <w:trHeight w:val="1146"/>
        </w:trPr>
        <w:tc>
          <w:tcPr>
            <w:tcW w:w="1840" w:type="dxa"/>
          </w:tcPr>
          <w:p w:rsidR="00251DEB" w:rsidRPr="00711266" w:rsidRDefault="00251DEB" w:rsidP="00EF4740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852602" w:rsidRDefault="00852602" w:rsidP="00DA24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Услуги оказываются в период с 01.01.2011 по 31.12.2011.</w:t>
            </w:r>
          </w:p>
          <w:p w:rsidR="002C1155" w:rsidRDefault="00852602" w:rsidP="00DA2444">
            <w:pPr>
              <w:rPr>
                <w:sz w:val="20"/>
                <w:szCs w:val="20"/>
              </w:rPr>
            </w:pPr>
            <w:r w:rsidRPr="00852602">
              <w:rPr>
                <w:sz w:val="20"/>
                <w:szCs w:val="20"/>
              </w:rPr>
              <w:t>2. Оборудование в отношении которого оказываются услуги:</w:t>
            </w:r>
          </w:p>
          <w:p w:rsidR="00852602" w:rsidRPr="002C1155" w:rsidRDefault="00852602" w:rsidP="002C1155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2C1155">
              <w:rPr>
                <w:sz w:val="20"/>
                <w:szCs w:val="20"/>
              </w:rPr>
              <w:t>ACSC101 – 2 шт</w:t>
            </w:r>
            <w:r w:rsidR="002C1155" w:rsidRPr="002C1155">
              <w:rPr>
                <w:sz w:val="20"/>
                <w:szCs w:val="20"/>
              </w:rPr>
              <w:t>;</w:t>
            </w:r>
          </w:p>
          <w:p w:rsidR="002C1155" w:rsidRPr="002C1155" w:rsidRDefault="002C1155" w:rsidP="002C1155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2C1155">
              <w:rPr>
                <w:sz w:val="20"/>
                <w:szCs w:val="20"/>
              </w:rPr>
              <w:t>ACRP102 – 2 шт;</w:t>
            </w:r>
          </w:p>
          <w:p w:rsidR="002C1155" w:rsidRPr="002C1155" w:rsidRDefault="002C1155" w:rsidP="002C1155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2C1155">
              <w:rPr>
                <w:sz w:val="20"/>
                <w:szCs w:val="20"/>
              </w:rPr>
              <w:t>ACCD75207 – 2 шт.</w:t>
            </w:r>
          </w:p>
          <w:p w:rsidR="00DA2444" w:rsidRPr="00DA2444" w:rsidRDefault="00852602" w:rsidP="00DA24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В состав услуг входит:</w:t>
            </w:r>
          </w:p>
          <w:p w:rsidR="00DA2444" w:rsidRPr="00DA2444" w:rsidRDefault="00852602" w:rsidP="002C115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 поддержка</w:t>
            </w:r>
            <w:r w:rsidR="00DA2444" w:rsidRPr="00DA2444">
              <w:rPr>
                <w:sz w:val="20"/>
                <w:szCs w:val="20"/>
              </w:rPr>
              <w:t xml:space="preserve"> Заказчика;</w:t>
            </w:r>
          </w:p>
          <w:p w:rsidR="00DA2444" w:rsidRPr="00DA2444" w:rsidRDefault="00852602" w:rsidP="002C115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профилактические</w:t>
            </w:r>
            <w:r w:rsidR="00DA2444" w:rsidRPr="00DA2444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 (2 раза в год)</w:t>
            </w:r>
            <w:r w:rsidR="00DA2444" w:rsidRPr="00DA2444">
              <w:rPr>
                <w:sz w:val="20"/>
                <w:szCs w:val="20"/>
              </w:rPr>
              <w:t>;</w:t>
            </w:r>
          </w:p>
          <w:p w:rsidR="00DA2444" w:rsidRPr="00DA2444" w:rsidRDefault="00852602" w:rsidP="002C115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диагностика</w:t>
            </w:r>
            <w:r w:rsidR="00DA2444" w:rsidRPr="00DA2444">
              <w:rPr>
                <w:sz w:val="20"/>
                <w:szCs w:val="20"/>
              </w:rPr>
              <w:t xml:space="preserve"> Оборудования;</w:t>
            </w:r>
          </w:p>
          <w:p w:rsidR="00DA2444" w:rsidRPr="00DA2444" w:rsidRDefault="00852602" w:rsidP="002C115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</w:t>
            </w:r>
            <w:r w:rsidR="00DA2444" w:rsidRPr="00DA2444">
              <w:rPr>
                <w:sz w:val="20"/>
                <w:szCs w:val="20"/>
              </w:rPr>
              <w:t xml:space="preserve"> Оборудования;</w:t>
            </w:r>
          </w:p>
          <w:p w:rsidR="00DA2444" w:rsidRPr="00DA2444" w:rsidRDefault="00DA2444" w:rsidP="002C115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DA2444">
              <w:rPr>
                <w:sz w:val="20"/>
                <w:szCs w:val="20"/>
              </w:rPr>
              <w:t>поставка запасных частей, блоков, модулей или компонентов для ремонта Оборудования.</w:t>
            </w:r>
          </w:p>
          <w:p w:rsidR="00251DEB" w:rsidRDefault="00852602" w:rsidP="00852602">
            <w:pPr>
              <w:rPr>
                <w:color w:val="000000"/>
                <w:sz w:val="20"/>
                <w:szCs w:val="20"/>
              </w:rPr>
            </w:pPr>
            <w:r w:rsidRPr="00852602">
              <w:rPr>
                <w:sz w:val="20"/>
                <w:szCs w:val="20"/>
              </w:rPr>
              <w:t xml:space="preserve">3. Услуги оказываются по местоположению Оборудования: </w:t>
            </w:r>
            <w:r w:rsidRPr="00852602">
              <w:rPr>
                <w:color w:val="000000"/>
                <w:sz w:val="20"/>
                <w:szCs w:val="20"/>
              </w:rPr>
              <w:t xml:space="preserve">198188, Санкт-Петеррбург, ул. Броневая 6, </w:t>
            </w:r>
            <w:proofErr w:type="spellStart"/>
            <w:r w:rsidR="00A80345">
              <w:rPr>
                <w:color w:val="000000"/>
                <w:sz w:val="20"/>
                <w:szCs w:val="20"/>
              </w:rPr>
              <w:t>Автовская</w:t>
            </w:r>
            <w:proofErr w:type="spellEnd"/>
            <w:r w:rsidR="00A80345" w:rsidRPr="00B37017">
              <w:rPr>
                <w:color w:val="000000"/>
                <w:sz w:val="20"/>
                <w:szCs w:val="20"/>
              </w:rPr>
              <w:t xml:space="preserve"> </w:t>
            </w:r>
            <w:r w:rsidRPr="00852602">
              <w:rPr>
                <w:color w:val="000000"/>
                <w:sz w:val="20"/>
                <w:szCs w:val="20"/>
              </w:rPr>
              <w:t>ТЭЦ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852602" w:rsidRPr="00852602" w:rsidRDefault="00852602" w:rsidP="0085260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Оплата услуг производится по окончании каждого квартала оказания услуг, в течение 30 банковских дней</w:t>
            </w:r>
          </w:p>
        </w:tc>
      </w:tr>
      <w:tr w:rsidR="00251DEB" w:rsidRPr="00CF596F" w:rsidTr="0013342E">
        <w:tc>
          <w:tcPr>
            <w:tcW w:w="1840" w:type="dxa"/>
          </w:tcPr>
          <w:p w:rsidR="00251DEB" w:rsidRPr="00711266" w:rsidRDefault="00251DEB" w:rsidP="00EF4740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конкурса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251DEB" w:rsidRPr="00B97341" w:rsidRDefault="00852602" w:rsidP="008526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251DEB" w:rsidRPr="00B97341">
              <w:rPr>
                <w:sz w:val="20"/>
                <w:szCs w:val="20"/>
              </w:rPr>
              <w:t xml:space="preserve">Наличие положительного опыта работы с предприятиями электроэнергетики по </w:t>
            </w:r>
            <w:r w:rsidR="00DA2444">
              <w:rPr>
                <w:sz w:val="20"/>
                <w:szCs w:val="20"/>
              </w:rPr>
              <w:t>оказанию аналогичных</w:t>
            </w:r>
            <w:r w:rsidR="00251DEB" w:rsidRPr="00B97341">
              <w:rPr>
                <w:sz w:val="20"/>
                <w:szCs w:val="20"/>
              </w:rPr>
              <w:t xml:space="preserve"> </w:t>
            </w:r>
            <w:r w:rsidR="00DA2444">
              <w:rPr>
                <w:sz w:val="20"/>
                <w:szCs w:val="20"/>
              </w:rPr>
              <w:t>услуг</w:t>
            </w:r>
            <w:r w:rsidR="00251DEB" w:rsidRPr="00B97341">
              <w:rPr>
                <w:sz w:val="20"/>
                <w:szCs w:val="20"/>
              </w:rPr>
              <w:t>.</w:t>
            </w:r>
          </w:p>
          <w:p w:rsidR="00251DEB" w:rsidRPr="00DA2444" w:rsidRDefault="00852602" w:rsidP="008526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="00251DEB" w:rsidRPr="00711266">
              <w:rPr>
                <w:color w:val="000000"/>
                <w:sz w:val="20"/>
                <w:szCs w:val="20"/>
              </w:rPr>
              <w:t xml:space="preserve">Наличие </w:t>
            </w:r>
            <w:r w:rsidR="00251DEB" w:rsidRPr="008B055F">
              <w:rPr>
                <w:color w:val="000000"/>
                <w:sz w:val="20"/>
                <w:szCs w:val="20"/>
              </w:rPr>
              <w:t xml:space="preserve">статуса </w:t>
            </w:r>
            <w:r w:rsidR="00DA2444" w:rsidRPr="00DA2444">
              <w:rPr>
                <w:b/>
                <w:color w:val="000000"/>
                <w:sz w:val="20"/>
                <w:szCs w:val="20"/>
              </w:rPr>
              <w:t xml:space="preserve">золотого сертифицированного партнера </w:t>
            </w:r>
            <w:r w:rsidR="00DA2444" w:rsidRPr="00DA2444">
              <w:rPr>
                <w:b/>
                <w:color w:val="000000"/>
                <w:sz w:val="20"/>
                <w:szCs w:val="20"/>
                <w:lang w:val="en-US"/>
              </w:rPr>
              <w:t>APC</w:t>
            </w:r>
            <w:r w:rsidR="00251DEB" w:rsidRPr="008B055F">
              <w:rPr>
                <w:color w:val="000000"/>
                <w:sz w:val="20"/>
                <w:szCs w:val="20"/>
              </w:rPr>
              <w:t xml:space="preserve">, </w:t>
            </w:r>
            <w:r w:rsidR="00251DEB">
              <w:rPr>
                <w:color w:val="000000"/>
                <w:sz w:val="20"/>
                <w:szCs w:val="20"/>
              </w:rPr>
              <w:t>а так</w:t>
            </w:r>
            <w:r w:rsidR="00251DEB" w:rsidRPr="00711266">
              <w:rPr>
                <w:color w:val="000000"/>
                <w:sz w:val="20"/>
                <w:szCs w:val="20"/>
              </w:rPr>
              <w:t xml:space="preserve">же </w:t>
            </w:r>
            <w:r w:rsidR="00251DEB" w:rsidRPr="008B055F">
              <w:rPr>
                <w:b/>
                <w:color w:val="000000"/>
                <w:sz w:val="20"/>
                <w:szCs w:val="20"/>
              </w:rPr>
              <w:t xml:space="preserve">авторизационного письма </w:t>
            </w:r>
            <w:r w:rsidR="00DA2444">
              <w:rPr>
                <w:b/>
                <w:color w:val="000000"/>
                <w:sz w:val="20"/>
                <w:szCs w:val="20"/>
                <w:lang w:val="en-US"/>
              </w:rPr>
              <w:t>APC</w:t>
            </w:r>
            <w:r w:rsidR="00251DEB" w:rsidRPr="008B055F">
              <w:rPr>
                <w:color w:val="000000"/>
                <w:sz w:val="20"/>
                <w:szCs w:val="20"/>
              </w:rPr>
              <w:t>.</w:t>
            </w:r>
          </w:p>
        </w:tc>
      </w:tr>
      <w:tr w:rsidR="00251DEB" w:rsidRPr="00CF596F" w:rsidTr="0013342E">
        <w:tc>
          <w:tcPr>
            <w:tcW w:w="1840" w:type="dxa"/>
          </w:tcPr>
          <w:p w:rsidR="00251DEB" w:rsidRPr="00711266" w:rsidRDefault="00251DEB" w:rsidP="00173B95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251DEB" w:rsidRDefault="00852602" w:rsidP="00DA24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Услуги диагностики оказываются не позднее 24 часов с момента получения вызова Заказчика.</w:t>
            </w:r>
          </w:p>
          <w:p w:rsidR="00852602" w:rsidRDefault="00852602" w:rsidP="00DA24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Услуги ремонта </w:t>
            </w:r>
            <w:r w:rsidR="0013342E">
              <w:rPr>
                <w:color w:val="000000"/>
                <w:sz w:val="20"/>
                <w:szCs w:val="20"/>
              </w:rPr>
              <w:t>оказываются не позднее 10 рабочих дней с момента окончания диагностики (включая поставку запчастей).</w:t>
            </w:r>
          </w:p>
          <w:p w:rsidR="0013342E" w:rsidRDefault="0013342E" w:rsidP="00DA24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Профилактические работы включают:</w:t>
            </w:r>
          </w:p>
          <w:tbl>
            <w:tblPr>
              <w:tblW w:w="75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720"/>
              <w:gridCol w:w="6862"/>
            </w:tblGrid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Наименование работ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соответствия помещения предъявляемым требованиям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Визуальный осмотр внешнего и внутреннего состояния кондиционеров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механических соединений всех блоков и узлов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электрических соединений всех блоков и узлов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состояния плат и прочих компонентов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состояния фильтров, решеток испарителя и конденсатора (если имеется)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работы вентиляторов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Просмотр журналов событий и данных оборудования (если существуют для данного вида оборудования).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Чистка системы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чистка моющегося воздушного фильтра или замена гофрированного фильтра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чистка емкости для конденсата (при необходимости)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очистка от пыли испарительного змеевика (при необходимости)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очистка от пыли электронных компонентов системы кондиционирования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системы удаления конденсата.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системы на наличие утечек, устранение утечек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работы системы кондиционирования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работы вентилятора с переменной скоростью.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измерение температуры подаваемой охлажденной воды (для системы с водяным охлаждением)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Измерение концентрации гликоля (для системы с гликолевым охлаждением).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электрических соединений и фиксация (при необходимости).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Замеры входных напряжений и токов и сравнение с нормальными.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Контроль поддержания температуры, контроль отклика на повышение температуры.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температуры подаваемого воздуха и скорости вентилятора.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температуры воздуха на входе в стойку и возвратного воздуха, а также температуру жидкости на входе.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количества часов работы воздушного фильтра, вентиляторов, насоса для откачки конденсата.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работы группового управления.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ревизий программного и аппаратного обеспечения. Обновление при необходимости.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связи и взаимодействия с ISX Manager и системой диспетчеризации инженерного оборудования здания.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Изменение внутренних установочных параметров (при необходимости или по желанию Заказчика).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ind w:left="60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уровня охлаждающей способности установки для поддержания текущего уровня тепловой нагрузки.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Обнуление данных журналов событий и данных (по желанию Заказчика)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 xml:space="preserve">Консультация заказчика при необходимости дополнительного обслуживания или дополнительных мер по защите оборудования 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Составление Технического отчета для Заказчика.</w:t>
                  </w:r>
                </w:p>
              </w:tc>
            </w:tr>
          </w:tbl>
          <w:p w:rsidR="0013342E" w:rsidRPr="00AC5657" w:rsidRDefault="0013342E" w:rsidP="00DA244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51DEB" w:rsidRPr="00CF596F" w:rsidRDefault="00251DEB" w:rsidP="00FC054E">
      <w:pPr>
        <w:rPr>
          <w:color w:val="000000"/>
          <w:sz w:val="20"/>
          <w:szCs w:val="20"/>
        </w:rPr>
      </w:pPr>
    </w:p>
    <w:p w:rsidR="00251DEB" w:rsidRPr="00CF596F" w:rsidRDefault="00251DEB" w:rsidP="004F2F17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251DEB" w:rsidRPr="00ED31D7" w:rsidRDefault="00251DEB" w:rsidP="003A04BA">
      <w:pPr>
        <w:tabs>
          <w:tab w:val="left" w:pos="7260"/>
        </w:tabs>
        <w:rPr>
          <w:sz w:val="20"/>
          <w:szCs w:val="20"/>
        </w:rPr>
      </w:pPr>
      <w:r w:rsidRPr="00CF596F">
        <w:rPr>
          <w:sz w:val="20"/>
          <w:szCs w:val="20"/>
        </w:rPr>
        <w:t>зам. директора предприятия СДТУ и ИТ ОАО «ТГК-1» Малафеев А</w:t>
      </w:r>
      <w:r>
        <w:rPr>
          <w:sz w:val="20"/>
          <w:szCs w:val="20"/>
        </w:rPr>
        <w:t>лексей Викторович- т. (812) 901-36-48</w:t>
      </w:r>
      <w:r w:rsidRPr="00CF596F">
        <w:rPr>
          <w:sz w:val="20"/>
          <w:szCs w:val="20"/>
        </w:rPr>
        <w:t>.</w:t>
      </w:r>
    </w:p>
    <w:tbl>
      <w:tblPr>
        <w:tblW w:w="13400" w:type="dxa"/>
        <w:tblLook w:val="04A0"/>
      </w:tblPr>
      <w:tblGrid>
        <w:gridCol w:w="5920"/>
        <w:gridCol w:w="1640"/>
        <w:gridCol w:w="1000"/>
        <w:gridCol w:w="1340"/>
        <w:gridCol w:w="1000"/>
        <w:gridCol w:w="2500"/>
      </w:tblGrid>
      <w:tr w:rsidR="00B37017" w:rsidRPr="00B37017" w:rsidTr="00F7548E">
        <w:trPr>
          <w:trHeight w:val="9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017" w:rsidRDefault="00B37017" w:rsidP="00B37017">
            <w:pPr>
              <w:rPr>
                <w:sz w:val="22"/>
                <w:szCs w:val="22"/>
              </w:rPr>
            </w:pPr>
            <w:r w:rsidRPr="00B37017">
              <w:rPr>
                <w:sz w:val="22"/>
                <w:szCs w:val="22"/>
              </w:rPr>
              <w:t xml:space="preserve">Начальник департамента </w:t>
            </w:r>
          </w:p>
          <w:p w:rsidR="00B37017" w:rsidRPr="00B37017" w:rsidRDefault="00B37017" w:rsidP="00F7548E">
            <w:pPr>
              <w:ind w:right="323"/>
              <w:rPr>
                <w:sz w:val="22"/>
                <w:szCs w:val="22"/>
              </w:rPr>
            </w:pPr>
            <w:r w:rsidRPr="00B37017">
              <w:rPr>
                <w:sz w:val="22"/>
                <w:szCs w:val="22"/>
              </w:rPr>
              <w:t>по информационным технологиям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7017" w:rsidRPr="00F7548E" w:rsidRDefault="00B37017" w:rsidP="00F7548E">
            <w:pPr>
              <w:ind w:right="-594"/>
              <w:rPr>
                <w:sz w:val="20"/>
                <w:szCs w:val="20"/>
              </w:rPr>
            </w:pPr>
          </w:p>
          <w:p w:rsidR="00B37017" w:rsidRPr="00F7548E" w:rsidRDefault="00B37017" w:rsidP="00F7548E">
            <w:pPr>
              <w:ind w:right="-594"/>
              <w:rPr>
                <w:sz w:val="20"/>
                <w:szCs w:val="20"/>
              </w:rPr>
            </w:pPr>
          </w:p>
          <w:p w:rsidR="00E94E11" w:rsidRDefault="00E94E11" w:rsidP="00F7548E">
            <w:pPr>
              <w:ind w:right="-594"/>
              <w:rPr>
                <w:sz w:val="20"/>
                <w:szCs w:val="20"/>
              </w:rPr>
            </w:pPr>
          </w:p>
          <w:p w:rsidR="00B37017" w:rsidRPr="00B37017" w:rsidRDefault="00B37017" w:rsidP="00F7548E">
            <w:pPr>
              <w:ind w:right="-5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Диденко </w:t>
            </w:r>
            <w:r w:rsidR="00F7548E">
              <w:rPr>
                <w:sz w:val="20"/>
                <w:szCs w:val="20"/>
              </w:rPr>
              <w:t>И.Ю.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48E" w:rsidRPr="00B37017" w:rsidRDefault="00F7548E" w:rsidP="00F7548E">
            <w:pPr>
              <w:ind w:right="-445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7017" w:rsidRPr="00B37017" w:rsidRDefault="00B37017" w:rsidP="00B3701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017" w:rsidRPr="00B37017" w:rsidRDefault="00B37017" w:rsidP="00B37017">
            <w:pPr>
              <w:rPr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017" w:rsidRPr="00B37017" w:rsidRDefault="00B37017" w:rsidP="00B37017">
            <w:pPr>
              <w:jc w:val="right"/>
              <w:rPr>
                <w:sz w:val="22"/>
                <w:szCs w:val="22"/>
              </w:rPr>
            </w:pPr>
            <w:r w:rsidRPr="00B37017">
              <w:rPr>
                <w:sz w:val="22"/>
                <w:szCs w:val="22"/>
              </w:rPr>
              <w:t>Диденко И.Ю.</w:t>
            </w:r>
          </w:p>
        </w:tc>
      </w:tr>
    </w:tbl>
    <w:p w:rsidR="00B37017" w:rsidRPr="00B37017" w:rsidRDefault="00B37017" w:rsidP="00F7548E">
      <w:pPr>
        <w:tabs>
          <w:tab w:val="left" w:pos="7655"/>
        </w:tabs>
        <w:rPr>
          <w:sz w:val="20"/>
          <w:szCs w:val="20"/>
          <w:lang w:val="en-US"/>
        </w:rPr>
      </w:pPr>
    </w:p>
    <w:sectPr w:rsidR="00B37017" w:rsidRPr="00B37017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3E91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0B169B"/>
    <w:multiLevelType w:val="hybridMultilevel"/>
    <w:tmpl w:val="EC1A3C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9B4B77"/>
    <w:multiLevelType w:val="hybridMultilevel"/>
    <w:tmpl w:val="98E0651C"/>
    <w:lvl w:ilvl="0" w:tplc="D074862A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5EFE9834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4896041"/>
    <w:multiLevelType w:val="hybridMultilevel"/>
    <w:tmpl w:val="AC106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493AE5"/>
    <w:multiLevelType w:val="hybridMultilevel"/>
    <w:tmpl w:val="5958FD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CA142C"/>
    <w:multiLevelType w:val="hybridMultilevel"/>
    <w:tmpl w:val="6136D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EF3345F"/>
    <w:multiLevelType w:val="hybridMultilevel"/>
    <w:tmpl w:val="089E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9DA7C56"/>
    <w:multiLevelType w:val="hybridMultilevel"/>
    <w:tmpl w:val="45448D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217A49"/>
    <w:multiLevelType w:val="hybridMultilevel"/>
    <w:tmpl w:val="3E50D0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6"/>
  </w:num>
  <w:num w:numId="8">
    <w:abstractNumId w:val="8"/>
  </w:num>
  <w:num w:numId="9">
    <w:abstractNumId w:val="2"/>
  </w:num>
  <w:num w:numId="10">
    <w:abstractNumId w:val="5"/>
  </w:num>
  <w:num w:numId="11">
    <w:abstractNumId w:val="11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F2F17"/>
    <w:rsid w:val="00022B57"/>
    <w:rsid w:val="00073A41"/>
    <w:rsid w:val="000761A7"/>
    <w:rsid w:val="000762D8"/>
    <w:rsid w:val="000836AA"/>
    <w:rsid w:val="0008539F"/>
    <w:rsid w:val="000A7D33"/>
    <w:rsid w:val="001220A3"/>
    <w:rsid w:val="00124774"/>
    <w:rsid w:val="0013342E"/>
    <w:rsid w:val="0017092A"/>
    <w:rsid w:val="00173B95"/>
    <w:rsid w:val="00190EFA"/>
    <w:rsid w:val="001F14E3"/>
    <w:rsid w:val="002151FB"/>
    <w:rsid w:val="00251DEB"/>
    <w:rsid w:val="00297147"/>
    <w:rsid w:val="002C1155"/>
    <w:rsid w:val="002C1DD1"/>
    <w:rsid w:val="002F070B"/>
    <w:rsid w:val="00310095"/>
    <w:rsid w:val="00313453"/>
    <w:rsid w:val="00333892"/>
    <w:rsid w:val="0034312D"/>
    <w:rsid w:val="0037639C"/>
    <w:rsid w:val="003773A0"/>
    <w:rsid w:val="003816E7"/>
    <w:rsid w:val="003A0257"/>
    <w:rsid w:val="003A04BA"/>
    <w:rsid w:val="003A2032"/>
    <w:rsid w:val="003D73F5"/>
    <w:rsid w:val="003E61A5"/>
    <w:rsid w:val="0043124C"/>
    <w:rsid w:val="00443AFB"/>
    <w:rsid w:val="00447B8B"/>
    <w:rsid w:val="00461C05"/>
    <w:rsid w:val="0046614A"/>
    <w:rsid w:val="00466939"/>
    <w:rsid w:val="00480846"/>
    <w:rsid w:val="00495DAE"/>
    <w:rsid w:val="004B0B5D"/>
    <w:rsid w:val="004F2F17"/>
    <w:rsid w:val="004F7139"/>
    <w:rsid w:val="005071C2"/>
    <w:rsid w:val="00530234"/>
    <w:rsid w:val="00534039"/>
    <w:rsid w:val="005370EB"/>
    <w:rsid w:val="005372EB"/>
    <w:rsid w:val="00551770"/>
    <w:rsid w:val="00555EA7"/>
    <w:rsid w:val="00573F14"/>
    <w:rsid w:val="00584551"/>
    <w:rsid w:val="005D18B7"/>
    <w:rsid w:val="005D58A2"/>
    <w:rsid w:val="005E055F"/>
    <w:rsid w:val="006305D9"/>
    <w:rsid w:val="00694180"/>
    <w:rsid w:val="006B3918"/>
    <w:rsid w:val="006B7E04"/>
    <w:rsid w:val="006D00A4"/>
    <w:rsid w:val="006E1957"/>
    <w:rsid w:val="00705E52"/>
    <w:rsid w:val="00711266"/>
    <w:rsid w:val="00730272"/>
    <w:rsid w:val="007A3A85"/>
    <w:rsid w:val="007A427D"/>
    <w:rsid w:val="007B7395"/>
    <w:rsid w:val="007F1FC2"/>
    <w:rsid w:val="00803A8C"/>
    <w:rsid w:val="008177D1"/>
    <w:rsid w:val="00852602"/>
    <w:rsid w:val="00864018"/>
    <w:rsid w:val="008B055F"/>
    <w:rsid w:val="008B5F50"/>
    <w:rsid w:val="008F78F2"/>
    <w:rsid w:val="009052E7"/>
    <w:rsid w:val="00923CFE"/>
    <w:rsid w:val="00936DE6"/>
    <w:rsid w:val="0098385E"/>
    <w:rsid w:val="009C5B65"/>
    <w:rsid w:val="009E7ABB"/>
    <w:rsid w:val="00A56FD9"/>
    <w:rsid w:val="00A639BB"/>
    <w:rsid w:val="00A70AEB"/>
    <w:rsid w:val="00A80345"/>
    <w:rsid w:val="00A86B3C"/>
    <w:rsid w:val="00AB419A"/>
    <w:rsid w:val="00AC0E48"/>
    <w:rsid w:val="00AC330D"/>
    <w:rsid w:val="00AC5657"/>
    <w:rsid w:val="00AD78AF"/>
    <w:rsid w:val="00B20706"/>
    <w:rsid w:val="00B35100"/>
    <w:rsid w:val="00B37017"/>
    <w:rsid w:val="00B533F5"/>
    <w:rsid w:val="00B635E3"/>
    <w:rsid w:val="00B67C5E"/>
    <w:rsid w:val="00B97341"/>
    <w:rsid w:val="00BA537C"/>
    <w:rsid w:val="00BB5004"/>
    <w:rsid w:val="00BE040E"/>
    <w:rsid w:val="00BF57C8"/>
    <w:rsid w:val="00C0754B"/>
    <w:rsid w:val="00C35FBE"/>
    <w:rsid w:val="00C40AAF"/>
    <w:rsid w:val="00C75EE2"/>
    <w:rsid w:val="00CB39E9"/>
    <w:rsid w:val="00CD4D8B"/>
    <w:rsid w:val="00CF596F"/>
    <w:rsid w:val="00D125D8"/>
    <w:rsid w:val="00D56069"/>
    <w:rsid w:val="00D73812"/>
    <w:rsid w:val="00D747BA"/>
    <w:rsid w:val="00D768B9"/>
    <w:rsid w:val="00D91916"/>
    <w:rsid w:val="00D95858"/>
    <w:rsid w:val="00DA2444"/>
    <w:rsid w:val="00DE0BE3"/>
    <w:rsid w:val="00DE1AE7"/>
    <w:rsid w:val="00DE2AF9"/>
    <w:rsid w:val="00E01EDB"/>
    <w:rsid w:val="00E1238B"/>
    <w:rsid w:val="00E273F3"/>
    <w:rsid w:val="00E307AC"/>
    <w:rsid w:val="00E528CE"/>
    <w:rsid w:val="00E65E2B"/>
    <w:rsid w:val="00E86A98"/>
    <w:rsid w:val="00E9497A"/>
    <w:rsid w:val="00E94E11"/>
    <w:rsid w:val="00EB0823"/>
    <w:rsid w:val="00ED31D7"/>
    <w:rsid w:val="00EE085D"/>
    <w:rsid w:val="00EF4740"/>
    <w:rsid w:val="00F15C52"/>
    <w:rsid w:val="00F34CA7"/>
    <w:rsid w:val="00F71FAE"/>
    <w:rsid w:val="00F7548E"/>
    <w:rsid w:val="00FA5C05"/>
    <w:rsid w:val="00FC054E"/>
    <w:rsid w:val="00FC3F57"/>
    <w:rsid w:val="00FE6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basedOn w:val="a0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basedOn w:val="a0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Lavrov.AA</cp:lastModifiedBy>
  <cp:revision>6</cp:revision>
  <cp:lastPrinted>2010-12-16T08:34:00Z</cp:lastPrinted>
  <dcterms:created xsi:type="dcterms:W3CDTF">2010-12-15T06:16:00Z</dcterms:created>
  <dcterms:modified xsi:type="dcterms:W3CDTF">2010-12-16T08:34:00Z</dcterms:modified>
</cp:coreProperties>
</file>